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DD343F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3F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маммографии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9761941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9761942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9761943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9761944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FE62FA" w:rsidP="00DD343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</w:t>
            </w:r>
            <w:r w:rsidR="00DD343F" w:rsidRPr="00DD343F">
              <w:rPr>
                <w:rFonts w:ascii="Times New Roman" w:hAnsi="Times New Roman" w:cs="Times New Roman"/>
                <w:sz w:val="24"/>
                <w:szCs w:val="24"/>
              </w:rPr>
              <w:t>опыт оказания услуг маммографии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DD343F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DD343F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DD343F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</w:t>
            </w:r>
            <w:bookmarkStart w:id="6" w:name="_GoBack"/>
            <w:bookmarkEnd w:id="6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D343F" w:rsidP="00DD343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D343F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D343F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D343F" w:rsidP="00DD343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D343F" w:rsidP="00DD343F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D343F" w:rsidP="00DD343F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DD343F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DD343F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DD343F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DD343F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D343F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FAC3-CFF6-4DC3-9F65-8E560E2F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2019-01-23T10:19:00Z</dcterms:modified>
</cp:coreProperties>
</file>